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0E" w:rsidRDefault="0032623D" w:rsidP="00D32165">
      <w:pPr>
        <w:pStyle w:val="NormalWeb"/>
        <w:jc w:val="center"/>
        <w:rPr>
          <w:rStyle w:val="Textoennegrita"/>
        </w:rPr>
      </w:pPr>
      <w:r>
        <w:rPr>
          <w:noProof/>
        </w:rPr>
        <w:drawing>
          <wp:inline distT="0" distB="0" distL="0" distR="0" wp14:anchorId="603E9B48" wp14:editId="5CD80833">
            <wp:extent cx="2009775" cy="2009775"/>
            <wp:effectExtent l="114300" t="114300" r="104775" b="142875"/>
            <wp:docPr id="1" name="Imagen 1" descr="https://www.transparencia.una.ac.cr/images/consejo_universitario/Tomas_Mari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ransparencia.una.ac.cr/images/consejo_universitario/Tomas_Marin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1150E" w:rsidRDefault="0011150E" w:rsidP="0011150E">
      <w:pPr>
        <w:pStyle w:val="NormalWeb"/>
      </w:pPr>
      <w:r>
        <w:rPr>
          <w:rStyle w:val="Textoennegrita"/>
        </w:rPr>
        <w:t xml:space="preserve">Nombre: </w:t>
      </w:r>
      <w:r w:rsidR="00200FFF">
        <w:t xml:space="preserve">Tomás Marino Herrera </w:t>
      </w:r>
    </w:p>
    <w:p w:rsidR="0011150E" w:rsidRDefault="0011150E" w:rsidP="0011150E">
      <w:pPr>
        <w:pStyle w:val="NormalWeb"/>
      </w:pPr>
      <w:r>
        <w:rPr>
          <w:rStyle w:val="Textoennegrita"/>
        </w:rPr>
        <w:t xml:space="preserve">Cargo: </w:t>
      </w:r>
      <w:r w:rsidR="00200FFF">
        <w:t>Representante Académico</w:t>
      </w:r>
    </w:p>
    <w:p w:rsidR="00C3758A" w:rsidRPr="001F2F13" w:rsidRDefault="0011150E" w:rsidP="0011150E">
      <w:pPr>
        <w:pStyle w:val="NormalWeb"/>
        <w:rPr>
          <w:b/>
        </w:rPr>
      </w:pPr>
      <w:r>
        <w:rPr>
          <w:rStyle w:val="Textoennegrita"/>
        </w:rPr>
        <w:t xml:space="preserve">Periodo del nombramiento: </w:t>
      </w:r>
      <w:r w:rsidR="001F2F13" w:rsidRPr="001F2F13">
        <w:rPr>
          <w:rStyle w:val="Textoennegrita"/>
          <w:b w:val="0"/>
        </w:rPr>
        <w:t xml:space="preserve">24 </w:t>
      </w:r>
      <w:proofErr w:type="gramStart"/>
      <w:r w:rsidR="001F2F13" w:rsidRPr="001F2F13">
        <w:rPr>
          <w:rStyle w:val="Textoennegrita"/>
          <w:b w:val="0"/>
        </w:rPr>
        <w:t>de  junio</w:t>
      </w:r>
      <w:proofErr w:type="gramEnd"/>
      <w:r w:rsidR="001F2F13" w:rsidRPr="001F2F13">
        <w:rPr>
          <w:rStyle w:val="Textoennegrita"/>
          <w:b w:val="0"/>
        </w:rPr>
        <w:t xml:space="preserve"> de 2019 al 23 de junio de 2024</w:t>
      </w:r>
    </w:p>
    <w:p w:rsidR="0011150E" w:rsidRDefault="0011150E" w:rsidP="0011150E">
      <w:pPr>
        <w:pStyle w:val="NormalWeb"/>
      </w:pPr>
      <w:r>
        <w:rPr>
          <w:rStyle w:val="Textoennegrita"/>
        </w:rPr>
        <w:t>Correo electrónico:</w:t>
      </w:r>
      <w:r>
        <w:t xml:space="preserve"> </w:t>
      </w:r>
      <w:hyperlink r:id="rId6" w:history="1">
        <w:r w:rsidR="00200FFF" w:rsidRPr="0087237A">
          <w:rPr>
            <w:rStyle w:val="Hipervnculo"/>
          </w:rPr>
          <w:t>tomas.marino.herrera@una.cr</w:t>
        </w:r>
      </w:hyperlink>
    </w:p>
    <w:p w:rsidR="0011150E" w:rsidRDefault="0011150E" w:rsidP="0011150E">
      <w:pPr>
        <w:pStyle w:val="NormalWeb"/>
      </w:pPr>
      <w:r>
        <w:rPr>
          <w:rStyle w:val="Textoennegrita"/>
        </w:rPr>
        <w:t xml:space="preserve">Teléfono: </w:t>
      </w:r>
      <w:r w:rsidR="00F2662D">
        <w:rPr>
          <w:rStyle w:val="Textoennegrita"/>
        </w:rPr>
        <w:t>2277-3923</w:t>
      </w:r>
    </w:p>
    <w:p w:rsidR="0011150E" w:rsidRDefault="0011150E" w:rsidP="0011150E">
      <w:pPr>
        <w:pStyle w:val="NormalWeb"/>
      </w:pPr>
      <w:r w:rsidRPr="00322D5D">
        <w:rPr>
          <w:b/>
          <w:bCs/>
        </w:rPr>
        <w:t xml:space="preserve">Grado académico: </w:t>
      </w:r>
      <w:r w:rsidR="00200FFF">
        <w:t>Máster</w:t>
      </w:r>
    </w:p>
    <w:p w:rsidR="00CB38C7" w:rsidRDefault="0011150E" w:rsidP="00322D5D">
      <w:pPr>
        <w:pStyle w:val="NormalWeb"/>
        <w:rPr>
          <w:b/>
          <w:bCs/>
        </w:rPr>
      </w:pPr>
      <w:r w:rsidRPr="00322D5D">
        <w:rPr>
          <w:b/>
          <w:bCs/>
        </w:rPr>
        <w:t xml:space="preserve">Especialidad: </w:t>
      </w:r>
    </w:p>
    <w:p w:rsidR="00322D5D" w:rsidRPr="00322D5D" w:rsidRDefault="00322D5D" w:rsidP="00CB38C7">
      <w:pPr>
        <w:pStyle w:val="NormalWeb"/>
        <w:numPr>
          <w:ilvl w:val="0"/>
          <w:numId w:val="5"/>
        </w:numPr>
      </w:pPr>
      <w:r w:rsidRPr="00322D5D">
        <w:t>Máster en Contaminación Ambiental, Universidad Politécnica de Madrid, España - 1997, incorporado a la Universidad de Costa Rica el 10 de abril del 2003.</w:t>
      </w:r>
    </w:p>
    <w:p w:rsidR="0011150E" w:rsidRDefault="00322D5D" w:rsidP="00CB38C7">
      <w:pPr>
        <w:pStyle w:val="NormalWeb"/>
        <w:numPr>
          <w:ilvl w:val="0"/>
          <w:numId w:val="5"/>
        </w:numPr>
      </w:pPr>
      <w:r w:rsidRPr="00322D5D">
        <w:t>Ingeniería en Topografía y Geodesia, Universidad Nacional 1986.</w:t>
      </w:r>
    </w:p>
    <w:p w:rsidR="0011150E" w:rsidRDefault="0011150E" w:rsidP="0011150E">
      <w:pPr>
        <w:pStyle w:val="NormalWeb"/>
      </w:pPr>
      <w:r>
        <w:rPr>
          <w:rStyle w:val="Textoennegrita"/>
        </w:rPr>
        <w:t>Experiencia:</w:t>
      </w:r>
      <w:r w:rsidR="0032623D" w:rsidRPr="0032623D">
        <w:t xml:space="preserve"> </w:t>
      </w:r>
    </w:p>
    <w:p w:rsidR="00322D5D" w:rsidRPr="00322D5D" w:rsidRDefault="00322D5D" w:rsidP="00322D5D">
      <w:pPr>
        <w:pStyle w:val="NormalWeb"/>
        <w:numPr>
          <w:ilvl w:val="0"/>
          <w:numId w:val="3"/>
        </w:numPr>
      </w:pPr>
      <w:r>
        <w:t>1</w:t>
      </w:r>
      <w:r w:rsidRPr="00322D5D">
        <w:t>-1-2020 a 31-12-2022. Presidente del Consejo Universitario. UNA</w:t>
      </w:r>
    </w:p>
    <w:p w:rsidR="00322D5D" w:rsidRPr="00322D5D" w:rsidRDefault="00322D5D" w:rsidP="00322D5D">
      <w:pPr>
        <w:pStyle w:val="NormalWeb"/>
        <w:numPr>
          <w:ilvl w:val="0"/>
          <w:numId w:val="3"/>
        </w:numPr>
      </w:pPr>
      <w:r w:rsidRPr="00322D5D">
        <w:t>24-6-2019 a 23-6-2024. Miembro Académico del Consejo Universitario. UNA.</w:t>
      </w:r>
    </w:p>
    <w:p w:rsidR="00322D5D" w:rsidRPr="00322D5D" w:rsidRDefault="00322D5D" w:rsidP="00322D5D">
      <w:pPr>
        <w:pStyle w:val="NormalWeb"/>
        <w:numPr>
          <w:ilvl w:val="0"/>
          <w:numId w:val="3"/>
        </w:numPr>
      </w:pPr>
      <w:r w:rsidRPr="00322D5D">
        <w:t>14-4-2015 a 23-6-2020. Decano, Facultad de Ciencias de la Tierra y el Mar. UNA.</w:t>
      </w:r>
      <w:r w:rsidRPr="00322D5D">
        <w:br/>
        <w:t>19-8-2015 a 19-9-2018. Secretario, Consejo Académico (CONSACA)</w:t>
      </w:r>
    </w:p>
    <w:p w:rsidR="00322D5D" w:rsidRPr="00322D5D" w:rsidRDefault="00322D5D" w:rsidP="00322D5D">
      <w:pPr>
        <w:pStyle w:val="NormalWeb"/>
        <w:numPr>
          <w:ilvl w:val="0"/>
          <w:numId w:val="3"/>
        </w:numPr>
      </w:pPr>
      <w:r w:rsidRPr="00322D5D">
        <w:t xml:space="preserve">31-7-2018 a 23-6-19. Director </w:t>
      </w:r>
      <w:proofErr w:type="spellStart"/>
      <w:r w:rsidRPr="00322D5D">
        <w:t>a.i.</w:t>
      </w:r>
      <w:proofErr w:type="spellEnd"/>
      <w:r w:rsidRPr="00322D5D">
        <w:t xml:space="preserve"> y Subdirector </w:t>
      </w:r>
      <w:proofErr w:type="spellStart"/>
      <w:r w:rsidRPr="00322D5D">
        <w:t>a.i.</w:t>
      </w:r>
      <w:proofErr w:type="spellEnd"/>
      <w:r w:rsidRPr="00322D5D">
        <w:t>, por Recargo, Escuela de Ciencias Ambientales (EDECA)</w:t>
      </w:r>
    </w:p>
    <w:p w:rsidR="00322D5D" w:rsidRPr="00322D5D" w:rsidRDefault="00322D5D" w:rsidP="00322D5D">
      <w:pPr>
        <w:pStyle w:val="NormalWeb"/>
        <w:numPr>
          <w:ilvl w:val="0"/>
          <w:numId w:val="3"/>
        </w:numPr>
      </w:pPr>
      <w:r w:rsidRPr="00322D5D">
        <w:t>Oct 2018 a junio 23-2019. Integrante del Comisión permanente de Asuntos Estudiantiles del Consejo Académico de la Universidad Nacional</w:t>
      </w:r>
    </w:p>
    <w:p w:rsidR="00322D5D" w:rsidRPr="00322D5D" w:rsidRDefault="00322D5D" w:rsidP="00322D5D">
      <w:pPr>
        <w:pStyle w:val="NormalWeb"/>
        <w:numPr>
          <w:ilvl w:val="0"/>
          <w:numId w:val="3"/>
        </w:numPr>
      </w:pPr>
      <w:r w:rsidRPr="00322D5D">
        <w:t>14-4-2010 a 13-4-2015. Vicedecano, Facultad de Ciencias de la Tierra y el Mar. UNA</w:t>
      </w:r>
      <w:r w:rsidRPr="00322D5D">
        <w:br/>
        <w:t xml:space="preserve">Set 2014. Director </w:t>
      </w:r>
      <w:proofErr w:type="spellStart"/>
      <w:r w:rsidRPr="00322D5D">
        <w:t>a.i.</w:t>
      </w:r>
      <w:proofErr w:type="spellEnd"/>
      <w:r w:rsidRPr="00322D5D">
        <w:t xml:space="preserve"> por Delegación F.C.T.M.-D-374-2014, del Instituto de investigación, Observatorio Vulcanológico y Sismológico de Costa Rica (OVSICORI).</w:t>
      </w:r>
    </w:p>
    <w:p w:rsidR="00322D5D" w:rsidRPr="00322D5D" w:rsidRDefault="00322D5D" w:rsidP="00322D5D">
      <w:pPr>
        <w:pStyle w:val="NormalWeb"/>
        <w:numPr>
          <w:ilvl w:val="0"/>
          <w:numId w:val="3"/>
        </w:numPr>
      </w:pPr>
      <w:r w:rsidRPr="00322D5D">
        <w:t>2008-2010. Integrante del Consejo Académico del Instituto de Investigación: Observatorio Vulcanológico y Sismológico de Costa Rica</w:t>
      </w:r>
    </w:p>
    <w:p w:rsidR="00322D5D" w:rsidRPr="00322D5D" w:rsidRDefault="00322D5D" w:rsidP="00322D5D">
      <w:pPr>
        <w:pStyle w:val="NormalWeb"/>
        <w:numPr>
          <w:ilvl w:val="0"/>
          <w:numId w:val="3"/>
        </w:numPr>
      </w:pPr>
      <w:r w:rsidRPr="00322D5D">
        <w:t>2009-2010. Responsable del programa. Sistema de vigilancia Volcánica. OVSICORI</w:t>
      </w:r>
      <w:r w:rsidRPr="00322D5D">
        <w:br/>
        <w:t>1988-2010. Académico de OVSICORI.</w:t>
      </w:r>
      <w:bookmarkStart w:id="0" w:name="_GoBack"/>
      <w:bookmarkEnd w:id="0"/>
    </w:p>
    <w:sectPr w:rsidR="00322D5D" w:rsidRPr="00322D5D" w:rsidSect="00D32165">
      <w:pgSz w:w="12240" w:h="15840"/>
      <w:pgMar w:top="284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7CB"/>
    <w:multiLevelType w:val="hybridMultilevel"/>
    <w:tmpl w:val="6A64D6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F40"/>
    <w:multiLevelType w:val="hybridMultilevel"/>
    <w:tmpl w:val="85245F7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11EDB"/>
    <w:multiLevelType w:val="multilevel"/>
    <w:tmpl w:val="C83E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870678"/>
    <w:multiLevelType w:val="hybridMultilevel"/>
    <w:tmpl w:val="CB56547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F4396"/>
    <w:multiLevelType w:val="multilevel"/>
    <w:tmpl w:val="06D2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15"/>
    <w:rsid w:val="00012515"/>
    <w:rsid w:val="0011150E"/>
    <w:rsid w:val="001F2F13"/>
    <w:rsid w:val="00200FFF"/>
    <w:rsid w:val="00322D5D"/>
    <w:rsid w:val="0032623D"/>
    <w:rsid w:val="0088193A"/>
    <w:rsid w:val="00936A9C"/>
    <w:rsid w:val="00A57F43"/>
    <w:rsid w:val="00B01AD1"/>
    <w:rsid w:val="00C25148"/>
    <w:rsid w:val="00C3758A"/>
    <w:rsid w:val="00CB38C7"/>
    <w:rsid w:val="00D32165"/>
    <w:rsid w:val="00D94867"/>
    <w:rsid w:val="00F00B35"/>
    <w:rsid w:val="00F2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F2EC"/>
  <w15:docId w15:val="{5E73F996-0814-4C83-8CD6-12A04D8E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A57F4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57F4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F4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2D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s.marino.herrera@una.c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DTIC</dc:creator>
  <cp:lastModifiedBy>ANA VARGAS BARQUERO</cp:lastModifiedBy>
  <cp:revision>12</cp:revision>
  <dcterms:created xsi:type="dcterms:W3CDTF">2020-02-13T15:00:00Z</dcterms:created>
  <dcterms:modified xsi:type="dcterms:W3CDTF">2020-05-13T15:34:00Z</dcterms:modified>
</cp:coreProperties>
</file>